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3D44" w14:textId="7C7574FE" w:rsidR="00982F64" w:rsidRDefault="00080790" w:rsidP="008F4D0E">
      <w:pPr>
        <w:pStyle w:val="Pa0"/>
        <w:jc w:val="both"/>
      </w:pPr>
      <w:r>
        <w:t xml:space="preserve">                                      </w:t>
      </w:r>
      <w:r w:rsidR="00982F64">
        <w:t xml:space="preserve">  </w:t>
      </w:r>
      <w:r>
        <w:t xml:space="preserve">          </w:t>
      </w:r>
      <w:r w:rsidR="00982F64" w:rsidRPr="00980A39">
        <w:rPr>
          <w:rFonts w:ascii="inherit" w:eastAsia="Calibri" w:hAnsi="inherit" w:cs="Times New Roman"/>
          <w:noProof/>
          <w:color w:val="0066CC"/>
          <w:lang w:val="en-ZA" w:eastAsia="en-ZA"/>
        </w:rPr>
        <w:drawing>
          <wp:inline distT="0" distB="0" distL="0" distR="0" wp14:anchorId="7E559CDC" wp14:editId="356FADB7">
            <wp:extent cx="1571625" cy="1438275"/>
            <wp:effectExtent l="0" t="0" r="9525" b="9525"/>
            <wp:docPr id="2" name="Picture 4" descr="Description: Description: cid:image007.jpg@01D3BB82.C3C5D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id:image007.jpg@01D3BB82.C3C5D0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11621D2" w14:textId="091C3E59" w:rsidR="00982F64" w:rsidRDefault="00982F64" w:rsidP="00982F64">
      <w:pPr>
        <w:pStyle w:val="Default"/>
      </w:pPr>
    </w:p>
    <w:p w14:paraId="596E1DBC" w14:textId="1028499C" w:rsidR="00980A39" w:rsidRPr="00862393" w:rsidRDefault="00982F64" w:rsidP="008F4D0E">
      <w:pPr>
        <w:pStyle w:val="Pa0"/>
        <w:jc w:val="both"/>
        <w:rPr>
          <w:b/>
          <w:bCs/>
          <w:sz w:val="28"/>
          <w:szCs w:val="28"/>
          <w:u w:val="single"/>
        </w:rPr>
      </w:pPr>
      <w:r w:rsidRPr="00054A89">
        <w:rPr>
          <w:b/>
          <w:bCs/>
          <w:sz w:val="40"/>
          <w:szCs w:val="40"/>
          <w:u w:val="single"/>
        </w:rPr>
        <w:t>Vacanc</w:t>
      </w:r>
      <w:r w:rsidR="00565D24">
        <w:rPr>
          <w:b/>
          <w:bCs/>
          <w:sz w:val="40"/>
          <w:szCs w:val="40"/>
          <w:u w:val="single"/>
        </w:rPr>
        <w:t>y</w:t>
      </w:r>
      <w:r w:rsidR="00080790" w:rsidRPr="00054A89">
        <w:rPr>
          <w:b/>
          <w:bCs/>
          <w:sz w:val="36"/>
          <w:szCs w:val="36"/>
          <w:u w:val="single"/>
        </w:rPr>
        <w:t xml:space="preserve"> </w:t>
      </w:r>
      <w:r w:rsidR="00080790" w:rsidRPr="00862393">
        <w:rPr>
          <w:b/>
          <w:bCs/>
          <w:sz w:val="28"/>
          <w:szCs w:val="28"/>
          <w:u w:val="single"/>
        </w:rPr>
        <w:t xml:space="preserve">           </w:t>
      </w:r>
      <w:r w:rsidR="007A071B" w:rsidRPr="00862393">
        <w:rPr>
          <w:b/>
          <w:bCs/>
          <w:sz w:val="28"/>
          <w:szCs w:val="28"/>
          <w:u w:val="single"/>
        </w:rPr>
        <w:t xml:space="preserve">                        </w:t>
      </w:r>
      <w:r w:rsidR="00080790" w:rsidRPr="00862393">
        <w:rPr>
          <w:b/>
          <w:bCs/>
          <w:sz w:val="28"/>
          <w:szCs w:val="28"/>
          <w:u w:val="single"/>
        </w:rPr>
        <w:t xml:space="preserve">  </w:t>
      </w:r>
    </w:p>
    <w:p w14:paraId="350BAB47" w14:textId="77777777" w:rsidR="00980A39" w:rsidRPr="00647E0F" w:rsidRDefault="00980A39" w:rsidP="008F4D0E">
      <w:pPr>
        <w:pStyle w:val="Pa0"/>
        <w:jc w:val="both"/>
        <w:rPr>
          <w:rStyle w:val="A0"/>
          <w:rFonts w:cstheme="minorBidi"/>
          <w:b/>
          <w:bCs/>
          <w:color w:val="auto"/>
        </w:rPr>
      </w:pPr>
    </w:p>
    <w:p w14:paraId="7B9304E8" w14:textId="20A7F42D" w:rsidR="00CC3F74" w:rsidRPr="00DD3BBD" w:rsidRDefault="00CC3F74" w:rsidP="008F4D0E">
      <w:pPr>
        <w:jc w:val="both"/>
        <w:rPr>
          <w:rFonts w:ascii="Century Gothic" w:eastAsia="Calibri" w:hAnsi="Century Gothic" w:cs="Times New Roman"/>
          <w:b/>
          <w:color w:val="000000"/>
          <w:sz w:val="24"/>
          <w:szCs w:val="28"/>
        </w:rPr>
      </w:pPr>
      <w:r w:rsidRPr="00DD3BBD">
        <w:rPr>
          <w:rFonts w:ascii="Century Gothic" w:eastAsia="Calibri" w:hAnsi="Century Gothic" w:cs="Times New Roman"/>
          <w:b/>
          <w:color w:val="000000"/>
          <w:sz w:val="24"/>
          <w:szCs w:val="28"/>
        </w:rPr>
        <w:t xml:space="preserve">The Society for Family Health (SFH) is looking to recruit </w:t>
      </w:r>
      <w:r w:rsidR="003F7DDB">
        <w:rPr>
          <w:rFonts w:ascii="Century Gothic" w:eastAsia="Calibri" w:hAnsi="Century Gothic" w:cs="Times New Roman"/>
          <w:b/>
          <w:color w:val="000000"/>
          <w:sz w:val="24"/>
          <w:szCs w:val="28"/>
        </w:rPr>
        <w:t xml:space="preserve">a </w:t>
      </w:r>
      <w:r w:rsidRPr="00DD3BBD">
        <w:rPr>
          <w:rFonts w:ascii="Century Gothic" w:eastAsia="Calibri" w:hAnsi="Century Gothic" w:cs="Times New Roman"/>
          <w:b/>
          <w:color w:val="000000"/>
          <w:sz w:val="24"/>
          <w:szCs w:val="28"/>
        </w:rPr>
        <w:t xml:space="preserve">suitably qualified </w:t>
      </w:r>
      <w:r w:rsidR="00710DE4" w:rsidRPr="00DD3BBD">
        <w:rPr>
          <w:rFonts w:ascii="Century Gothic" w:eastAsia="Calibri" w:hAnsi="Century Gothic" w:cs="Times New Roman"/>
          <w:b/>
          <w:color w:val="000000"/>
          <w:sz w:val="24"/>
          <w:szCs w:val="28"/>
        </w:rPr>
        <w:t xml:space="preserve">candidate </w:t>
      </w:r>
      <w:r w:rsidR="00DD3BBD">
        <w:rPr>
          <w:rFonts w:ascii="Century Gothic" w:eastAsia="Calibri" w:hAnsi="Century Gothic" w:cs="Times New Roman"/>
          <w:b/>
          <w:color w:val="000000"/>
          <w:sz w:val="24"/>
          <w:szCs w:val="28"/>
        </w:rPr>
        <w:t>in the following position</w:t>
      </w:r>
      <w:r w:rsidR="00F7768F">
        <w:rPr>
          <w:rFonts w:ascii="Century Gothic" w:eastAsia="Calibri" w:hAnsi="Century Gothic" w:cs="Times New Roman"/>
          <w:b/>
          <w:color w:val="000000"/>
          <w:sz w:val="24"/>
          <w:szCs w:val="28"/>
        </w:rPr>
        <w:t>.</w:t>
      </w:r>
    </w:p>
    <w:p w14:paraId="1C251F21" w14:textId="77777777" w:rsidR="00CC3F74" w:rsidRPr="008D2254" w:rsidRDefault="00CC3F74" w:rsidP="008F4D0E">
      <w:pPr>
        <w:jc w:val="both"/>
        <w:rPr>
          <w:rFonts w:ascii="Century Gothic" w:eastAsia="Calibri" w:hAnsi="Century Gothic" w:cs="Times New Roman"/>
          <w:b/>
          <w:color w:val="000000"/>
          <w:sz w:val="2"/>
          <w:szCs w:val="2"/>
        </w:rPr>
      </w:pPr>
    </w:p>
    <w:p w14:paraId="4DAFA244" w14:textId="3E822951" w:rsidR="002E58BC" w:rsidRPr="009E16E8" w:rsidRDefault="00361906" w:rsidP="002E58BC">
      <w:pPr>
        <w:spacing w:after="0"/>
        <w:jc w:val="both"/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</w:pPr>
      <w:r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  <w:t>Social Worker</w:t>
      </w:r>
      <w:r w:rsidR="00664F54"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  <w:t xml:space="preserve"> </w:t>
      </w:r>
      <w:r w:rsidR="002E58BC"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  <w:t>x1</w:t>
      </w:r>
    </w:p>
    <w:p w14:paraId="65F0DE79" w14:textId="4E76777A" w:rsidR="002E58BC" w:rsidRDefault="002E58BC" w:rsidP="002E58BC">
      <w:pPr>
        <w:spacing w:after="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9E16E8"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  <w:t xml:space="preserve">Duty Station: </w:t>
      </w:r>
      <w:proofErr w:type="spellStart"/>
      <w:r w:rsidR="00361906">
        <w:rPr>
          <w:rFonts w:ascii="Century Gothic" w:eastAsia="Calibri" w:hAnsi="Century Gothic" w:cs="Times New Roman"/>
          <w:bCs/>
          <w:sz w:val="24"/>
          <w:szCs w:val="24"/>
        </w:rPr>
        <w:t>Osire</w:t>
      </w:r>
      <w:proofErr w:type="spellEnd"/>
      <w:r w:rsidR="00361906">
        <w:rPr>
          <w:rFonts w:ascii="Century Gothic" w:eastAsia="Calibri" w:hAnsi="Century Gothic" w:cs="Times New Roman"/>
          <w:bCs/>
          <w:sz w:val="24"/>
          <w:szCs w:val="24"/>
        </w:rPr>
        <w:t xml:space="preserve"> Refugees Settlement</w:t>
      </w:r>
      <w:r w:rsidRPr="009E16E8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</w:p>
    <w:p w14:paraId="5CDC7676" w14:textId="719419CD" w:rsidR="008F38DF" w:rsidRPr="009E16E8" w:rsidRDefault="008F38DF" w:rsidP="002E58BC">
      <w:pPr>
        <w:spacing w:after="0"/>
        <w:jc w:val="both"/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</w:pPr>
      <w:r w:rsidRPr="008F38DF">
        <w:rPr>
          <w:rFonts w:ascii="Century Gothic" w:eastAsia="Calibri" w:hAnsi="Century Gothic" w:cs="Times New Roman"/>
          <w:b/>
          <w:color w:val="2F5496" w:themeColor="accent1" w:themeShade="BF"/>
          <w:sz w:val="24"/>
          <w:szCs w:val="24"/>
        </w:rPr>
        <w:t xml:space="preserve">Duration: </w:t>
      </w:r>
      <w:r w:rsidRPr="008F38DF">
        <w:rPr>
          <w:rFonts w:ascii="Century Gothic" w:eastAsia="Calibri" w:hAnsi="Century Gothic" w:cs="Times New Roman"/>
          <w:bCs/>
          <w:sz w:val="24"/>
          <w:szCs w:val="24"/>
        </w:rPr>
        <w:t>0</w:t>
      </w:r>
      <w:r w:rsidR="00361906">
        <w:rPr>
          <w:rFonts w:ascii="Century Gothic" w:eastAsia="Calibri" w:hAnsi="Century Gothic" w:cs="Times New Roman"/>
          <w:bCs/>
          <w:sz w:val="24"/>
          <w:szCs w:val="24"/>
        </w:rPr>
        <w:t>5</w:t>
      </w:r>
      <w:r w:rsidRPr="008F38DF">
        <w:rPr>
          <w:rFonts w:ascii="Century Gothic" w:eastAsia="Calibri" w:hAnsi="Century Gothic" w:cs="Times New Roman"/>
          <w:bCs/>
          <w:sz w:val="24"/>
          <w:szCs w:val="24"/>
        </w:rPr>
        <w:t xml:space="preserve"> months (Renewable based on availability of funds</w:t>
      </w:r>
      <w:r w:rsidR="00565D24">
        <w:rPr>
          <w:rFonts w:ascii="Century Gothic" w:eastAsia="Calibri" w:hAnsi="Century Gothic" w:cs="Times New Roman"/>
          <w:bCs/>
          <w:sz w:val="24"/>
          <w:szCs w:val="24"/>
        </w:rPr>
        <w:t xml:space="preserve"> and satisfactory performance</w:t>
      </w:r>
      <w:r w:rsidRPr="008F38DF">
        <w:rPr>
          <w:rFonts w:ascii="Century Gothic" w:eastAsia="Calibri" w:hAnsi="Century Gothic" w:cs="Times New Roman"/>
          <w:bCs/>
          <w:sz w:val="24"/>
          <w:szCs w:val="24"/>
        </w:rPr>
        <w:t>)</w:t>
      </w:r>
      <w:r w:rsidR="00565D24">
        <w:rPr>
          <w:rFonts w:ascii="Century Gothic" w:eastAsia="Calibri" w:hAnsi="Century Gothic" w:cs="Times New Roman"/>
          <w:bCs/>
          <w:sz w:val="24"/>
          <w:szCs w:val="24"/>
        </w:rPr>
        <w:t>.</w:t>
      </w:r>
    </w:p>
    <w:p w14:paraId="20D41FB8" w14:textId="77777777" w:rsidR="008F4D0E" w:rsidRDefault="008F4D0E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08C499A8" w14:textId="77777777" w:rsidR="008F4D0E" w:rsidRPr="008D2254" w:rsidRDefault="008F4D0E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10"/>
          <w:szCs w:val="10"/>
        </w:rPr>
      </w:pPr>
    </w:p>
    <w:p w14:paraId="28E6C529" w14:textId="5253B442" w:rsidR="008F4D0E" w:rsidRPr="008F4D0E" w:rsidRDefault="00C80B1E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Key Responsibilities </w:t>
      </w:r>
      <w:r w:rsidR="008F4D0E" w:rsidRPr="008F4D0E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include: </w:t>
      </w:r>
    </w:p>
    <w:p w14:paraId="060C7558" w14:textId="77777777" w:rsidR="00215BEC" w:rsidRPr="00215BEC" w:rsidRDefault="00215BEC" w:rsidP="007118F0">
      <w:pPr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Case Work and Management: </w:t>
      </w:r>
    </w:p>
    <w:p w14:paraId="26FE64E5" w14:textId="6B0852A0" w:rsidR="00215BEC" w:rsidRPr="00215BEC" w:rsidRDefault="00215BEC" w:rsidP="007118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Identify refugee children who are unaccompanied and separated children, survivors of sexual and gender</w:t>
      </w:r>
      <w:r>
        <w:rPr>
          <w:rFonts w:ascii="Century Gothic" w:hAnsi="Century Gothic" w:cs="Century Gothic"/>
          <w:bCs/>
          <w:color w:val="000000"/>
          <w:sz w:val="24"/>
          <w:szCs w:val="24"/>
        </w:rPr>
        <w:t>-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based violence or any other form of trauma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08717A50" w14:textId="77777777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Assist in identification of refugee children in need of social support such as financial assistance, medical assistance, legal </w:t>
      </w:r>
      <w:proofErr w:type="gramStart"/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protection</w:t>
      </w:r>
      <w:proofErr w:type="gramEnd"/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and family tracing </w:t>
      </w:r>
    </w:p>
    <w:p w14:paraId="046E0FBB" w14:textId="0F5C8288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Assist in the social assessments and keep track of socio-environmental risks faced by refugee children to ensure mitigation of risks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0D5E230C" w14:textId="3E9904DE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Identify children who require psychosocial support and link them with the counsellors for timely support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6F7339FB" w14:textId="5367579D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Assist in outreach and community dialogue activities on issues related to child abuse and children with special needs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32843BFC" w14:textId="7864F065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Make referrals to partner agencies on behalf of vulnerable refugee children and follow up with clients to facilitate access to external services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15FDF84F" w14:textId="31A3EA6C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Prepare summaries for presentations in the internal HIAS Psychosocial Panel, enter data into the case management data base and give feedback to refugees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2C250027" w14:textId="77777777" w:rsidR="00361906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Monitor impacts of social assistance for vulnerable refugees and children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</w:p>
    <w:p w14:paraId="4B2BA64C" w14:textId="7264741E" w:rsid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Open files for all clients (soft and hard) and ensure that case management is in line with SOPs.</w:t>
      </w:r>
    </w:p>
    <w:p w14:paraId="12C79BFC" w14:textId="2E8F5328" w:rsidR="00361906" w:rsidRDefault="00361906" w:rsidP="00361906">
      <w:pPr>
        <w:rPr>
          <w:rFonts w:ascii="Century Gothic" w:hAnsi="Century Gothic" w:cs="Century Gothic"/>
          <w:bCs/>
          <w:color w:val="000000"/>
          <w:sz w:val="24"/>
          <w:szCs w:val="24"/>
        </w:rPr>
      </w:pPr>
    </w:p>
    <w:p w14:paraId="4B76048A" w14:textId="77777777" w:rsidR="005324F3" w:rsidRPr="00361906" w:rsidRDefault="005324F3" w:rsidP="00361906">
      <w:pPr>
        <w:rPr>
          <w:rFonts w:ascii="Century Gothic" w:hAnsi="Century Gothic" w:cs="Century Gothic"/>
          <w:bCs/>
          <w:color w:val="000000"/>
          <w:sz w:val="24"/>
          <w:szCs w:val="24"/>
        </w:rPr>
      </w:pPr>
    </w:p>
    <w:p w14:paraId="2385DB32" w14:textId="77777777" w:rsidR="00215BEC" w:rsidRPr="00215BEC" w:rsidRDefault="00215BEC" w:rsidP="007118F0">
      <w:pPr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/>
          <w:bCs/>
          <w:color w:val="000000"/>
          <w:sz w:val="24"/>
          <w:szCs w:val="24"/>
        </w:rPr>
        <w:lastRenderedPageBreak/>
        <w:t xml:space="preserve">Community Outreach and Community Activities </w:t>
      </w:r>
    </w:p>
    <w:p w14:paraId="6136C9A1" w14:textId="77777777" w:rsidR="00215BEC" w:rsidRPr="00215BEC" w:rsidRDefault="00215BEC" w:rsidP="007118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Organize and train established community structures on all child protection acts, covenants and charters/agreements, local, </w:t>
      </w:r>
      <w:proofErr w:type="gramStart"/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national</w:t>
      </w:r>
      <w:proofErr w:type="gramEnd"/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and international,</w:t>
      </w:r>
    </w:p>
    <w:p w14:paraId="0DE215BC" w14:textId="77777777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Conducting awareness and sensitization campaigns in the communities,</w:t>
      </w:r>
    </w:p>
    <w:p w14:paraId="35688485" w14:textId="77777777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Assess and analyze community sensitive interventions geared towards building resilience and self-reliance,</w:t>
      </w:r>
    </w:p>
    <w:p w14:paraId="05B0B724" w14:textId="77777777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Conduct support groups, committee meetings and participate in community forums,</w:t>
      </w:r>
    </w:p>
    <w:p w14:paraId="676E84DE" w14:textId="7DA5C71C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Establish and maintain networks with existing community structures and other partners for referral and networking purposes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15EC199C" w14:textId="77777777" w:rsidR="00215BEC" w:rsidRPr="00215BEC" w:rsidRDefault="00215BEC" w:rsidP="00215BEC">
      <w:pPr>
        <w:pStyle w:val="ListParagraph"/>
        <w:ind w:left="54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1D9F2ACC" w14:textId="19CD0BCB" w:rsidR="00215BEC" w:rsidRPr="00215BEC" w:rsidRDefault="00215BEC" w:rsidP="007118F0">
      <w:pPr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Reporting </w:t>
      </w:r>
      <w:r w:rsidR="000031A1">
        <w:rPr>
          <w:rFonts w:ascii="Century Gothic" w:hAnsi="Century Gothic" w:cs="Century Gothic"/>
          <w:b/>
          <w:bCs/>
          <w:color w:val="000000"/>
          <w:sz w:val="24"/>
          <w:szCs w:val="24"/>
        </w:rPr>
        <w:t>and networking</w:t>
      </w:r>
    </w:p>
    <w:p w14:paraId="0494034F" w14:textId="4AB31F22" w:rsidR="00215BEC" w:rsidRPr="00215BEC" w:rsidRDefault="00215BEC" w:rsidP="007118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>Provide weekly and monthly reports to the Pro</w:t>
      </w:r>
      <w:r w:rsidR="000D69D7">
        <w:rPr>
          <w:rFonts w:ascii="Century Gothic" w:hAnsi="Century Gothic" w:cs="Century Gothic"/>
          <w:bCs/>
          <w:color w:val="000000"/>
          <w:sz w:val="24"/>
          <w:szCs w:val="24"/>
        </w:rPr>
        <w:t>ject Manager</w:t>
      </w:r>
      <w:r w:rsidRPr="00215BEC">
        <w:rPr>
          <w:rFonts w:ascii="Century Gothic" w:hAnsi="Century Gothic" w:cs="Century Gothic"/>
          <w:bCs/>
          <w:color w:val="000000"/>
          <w:sz w:val="24"/>
          <w:szCs w:val="24"/>
        </w:rPr>
        <w:t xml:space="preserve"> and other technical officers highlighting individual performance, progress against targets and client needs as instructed by </w:t>
      </w:r>
      <w:r w:rsidR="000D69D7">
        <w:rPr>
          <w:rFonts w:ascii="Century Gothic" w:hAnsi="Century Gothic" w:cs="Century Gothic"/>
          <w:bCs/>
          <w:color w:val="000000"/>
          <w:sz w:val="24"/>
          <w:szCs w:val="24"/>
        </w:rPr>
        <w:t>authorized officers</w:t>
      </w:r>
      <w:r w:rsidR="00361906">
        <w:rPr>
          <w:rFonts w:ascii="Century Gothic" w:hAnsi="Century Gothic" w:cs="Century Gothic"/>
          <w:bCs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</w:p>
    <w:p w14:paraId="219FC08F" w14:textId="52DA9F58" w:rsidR="00215BEC" w:rsidRPr="000D69D7" w:rsidRDefault="00215BEC" w:rsidP="000D69D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color w:val="000000"/>
          <w:sz w:val="24"/>
          <w:szCs w:val="24"/>
        </w:rPr>
        <w:t xml:space="preserve">Represent </w:t>
      </w:r>
      <w:r w:rsidR="000D69D7">
        <w:rPr>
          <w:rFonts w:ascii="Century Gothic" w:hAnsi="Century Gothic" w:cs="Century Gothic"/>
          <w:color w:val="000000"/>
          <w:sz w:val="24"/>
          <w:szCs w:val="24"/>
        </w:rPr>
        <w:t xml:space="preserve">SFH </w:t>
      </w:r>
      <w:r w:rsidR="00533442">
        <w:rPr>
          <w:rFonts w:ascii="Century Gothic" w:hAnsi="Century Gothic"/>
          <w:color w:val="000000"/>
          <w:sz w:val="24"/>
          <w:szCs w:val="24"/>
        </w:rPr>
        <w:t>at regional and national child protection meetings and forums</w:t>
      </w:r>
    </w:p>
    <w:p w14:paraId="08AAFB34" w14:textId="77777777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color w:val="000000"/>
          <w:sz w:val="24"/>
          <w:szCs w:val="24"/>
        </w:rPr>
        <w:t xml:space="preserve">Network with INGOs, NGOs, the UN, and local government authorities </w:t>
      </w:r>
    </w:p>
    <w:p w14:paraId="2273B7C9" w14:textId="5F644CD5" w:rsidR="00215BEC" w:rsidRPr="00215BEC" w:rsidRDefault="00215BEC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215BEC">
        <w:rPr>
          <w:rFonts w:ascii="Century Gothic" w:hAnsi="Century Gothic" w:cs="Century Gothic"/>
          <w:color w:val="000000"/>
          <w:sz w:val="24"/>
          <w:szCs w:val="24"/>
        </w:rPr>
        <w:t>Plan joint activities/events whenever possible</w:t>
      </w:r>
      <w:r w:rsidR="00C71E08">
        <w:rPr>
          <w:rFonts w:ascii="Century Gothic" w:hAnsi="Century Gothic" w:cs="Century Gothic"/>
          <w:color w:val="000000"/>
          <w:sz w:val="24"/>
          <w:szCs w:val="24"/>
        </w:rPr>
        <w:t>.</w:t>
      </w:r>
      <w:r w:rsidRPr="00215BEC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 w14:paraId="69B574DC" w14:textId="0D27F1A2" w:rsidR="00534D7E" w:rsidRDefault="00363EC3" w:rsidP="009139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Perform a</w:t>
      </w:r>
      <w:r w:rsidR="00534D7E" w:rsidRPr="00534D7E">
        <w:rPr>
          <w:rFonts w:ascii="Century Gothic" w:hAnsi="Century Gothic" w:cs="Century Gothic"/>
          <w:color w:val="000000"/>
          <w:sz w:val="24"/>
          <w:szCs w:val="24"/>
        </w:rPr>
        <w:t>ny other duties assigned by supervisor or any authorized personnel.</w:t>
      </w:r>
    </w:p>
    <w:p w14:paraId="506D94BD" w14:textId="529FDB2C" w:rsidR="000C35CB" w:rsidRPr="007118F0" w:rsidRDefault="000C35CB" w:rsidP="000C35CB">
      <w:pPr>
        <w:spacing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14:paraId="136364F3" w14:textId="77777777" w:rsidR="000C35CB" w:rsidRPr="000C35CB" w:rsidRDefault="000C35CB" w:rsidP="000C35CB">
      <w:pPr>
        <w:shd w:val="clear" w:color="auto" w:fill="FFFFFF"/>
        <w:spacing w:before="100" w:beforeAutospacing="1" w:after="0" w:line="300" w:lineRule="atLeast"/>
        <w:ind w:right="105"/>
        <w:rPr>
          <w:rFonts w:ascii="Century Gothic" w:eastAsia="Calibri" w:hAnsi="Century Gothic" w:cs="Calibri"/>
          <w:color w:val="000000"/>
          <w:sz w:val="24"/>
          <w:szCs w:val="24"/>
        </w:rPr>
      </w:pPr>
      <w:r w:rsidRPr="000C35CB">
        <w:rPr>
          <w:rFonts w:ascii="Century Gothic" w:eastAsia="Calibri" w:hAnsi="Century Gothic" w:cs="Calibri"/>
          <w:b/>
          <w:bCs/>
          <w:color w:val="000000"/>
          <w:sz w:val="24"/>
          <w:szCs w:val="24"/>
        </w:rPr>
        <w:t>Skills and Competencies</w:t>
      </w:r>
    </w:p>
    <w:p w14:paraId="7EB0ADD0" w14:textId="7837CD87" w:rsidR="000C35CB" w:rsidRPr="007118F0" w:rsidRDefault="000C35CB" w:rsidP="00F62D2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7118F0">
        <w:rPr>
          <w:rFonts w:ascii="Century Gothic" w:eastAsia="Times New Roman" w:hAnsi="Century Gothic" w:cs="Calibri"/>
          <w:color w:val="000000"/>
          <w:sz w:val="24"/>
          <w:szCs w:val="24"/>
        </w:rPr>
        <w:t>Excellent writing skills</w:t>
      </w:r>
      <w:r w:rsidR="007118F0" w:rsidRPr="007118F0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while </w:t>
      </w:r>
      <w:r w:rsidR="007118F0">
        <w:rPr>
          <w:rFonts w:ascii="Century Gothic" w:eastAsia="Times New Roman" w:hAnsi="Century Gothic" w:cs="Calibri"/>
          <w:color w:val="000000"/>
          <w:sz w:val="24"/>
          <w:szCs w:val="24"/>
        </w:rPr>
        <w:t>f</w:t>
      </w:r>
      <w:r w:rsidRPr="007118F0">
        <w:rPr>
          <w:rFonts w:ascii="Century Gothic" w:eastAsia="Times New Roman" w:hAnsi="Century Gothic" w:cs="Calibri"/>
          <w:color w:val="000000"/>
          <w:sz w:val="24"/>
          <w:szCs w:val="24"/>
        </w:rPr>
        <w:t>luency in English is mandatory</w:t>
      </w:r>
    </w:p>
    <w:p w14:paraId="5B0901EB" w14:textId="25BEBF1A" w:rsidR="000C35CB" w:rsidRPr="000C35CB" w:rsidRDefault="000C35CB" w:rsidP="000C35CB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Calibri"/>
          <w:color w:val="333333"/>
          <w:sz w:val="24"/>
          <w:szCs w:val="24"/>
          <w:lang w:val="en"/>
        </w:rPr>
      </w:pPr>
      <w:r w:rsidRPr="000C35CB">
        <w:rPr>
          <w:rFonts w:ascii="Century Gothic" w:eastAsia="Times New Roman" w:hAnsi="Century Gothic" w:cs="Calibri"/>
          <w:color w:val="333333"/>
          <w:sz w:val="24"/>
          <w:szCs w:val="24"/>
          <w:lang w:val="en"/>
        </w:rPr>
        <w:t>Knowledge of national and international child protection standards and instruments</w:t>
      </w:r>
      <w:r>
        <w:rPr>
          <w:rFonts w:ascii="Century Gothic" w:eastAsia="Times New Roman" w:hAnsi="Century Gothic" w:cs="Calibri"/>
          <w:color w:val="333333"/>
          <w:sz w:val="24"/>
          <w:szCs w:val="24"/>
          <w:lang w:val="en"/>
        </w:rPr>
        <w:t>,</w:t>
      </w:r>
      <w:r w:rsidRPr="000C35CB">
        <w:rPr>
          <w:rFonts w:ascii="Century Gothic" w:eastAsia="Times New Roman" w:hAnsi="Century Gothic" w:cs="Calibri"/>
          <w:color w:val="333333"/>
          <w:sz w:val="24"/>
          <w:szCs w:val="24"/>
          <w:lang w:val="en"/>
        </w:rPr>
        <w:t xml:space="preserve"> </w:t>
      </w:r>
    </w:p>
    <w:p w14:paraId="039B69DE" w14:textId="21B60943" w:rsidR="000C35CB" w:rsidRPr="000C35CB" w:rsidRDefault="000C35CB" w:rsidP="000C35C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0C35CB">
        <w:rPr>
          <w:rFonts w:ascii="Century Gothic" w:eastAsia="Times New Roman" w:hAnsi="Century Gothic" w:cs="Calibri"/>
          <w:color w:val="000000"/>
          <w:sz w:val="24"/>
          <w:szCs w:val="24"/>
        </w:rPr>
        <w:t>Experience in capacity building including facilitation of community-based training and awareness raising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,</w:t>
      </w:r>
    </w:p>
    <w:p w14:paraId="7C3926C9" w14:textId="5F8E0762" w:rsidR="000C35CB" w:rsidRPr="000C35CB" w:rsidRDefault="000C35CB" w:rsidP="000C35C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0C35CB">
        <w:rPr>
          <w:rFonts w:ascii="Century Gothic" w:eastAsia="Times New Roman" w:hAnsi="Century Gothic" w:cs="Calibri"/>
          <w:color w:val="000000"/>
          <w:sz w:val="24"/>
          <w:szCs w:val="24"/>
        </w:rPr>
        <w:t>Strong interpersonal and communication skills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,</w:t>
      </w:r>
    </w:p>
    <w:p w14:paraId="3791F59D" w14:textId="66BE35B5" w:rsidR="000C35CB" w:rsidRPr="000C35CB" w:rsidRDefault="000C35CB" w:rsidP="000C35C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0C35CB">
        <w:rPr>
          <w:rFonts w:ascii="Century Gothic" w:eastAsia="Times New Roman" w:hAnsi="Century Gothic" w:cs="Calibri"/>
          <w:color w:val="000000"/>
          <w:sz w:val="24"/>
          <w:szCs w:val="24"/>
        </w:rPr>
        <w:t>Knowledge of computer applications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,</w:t>
      </w:r>
    </w:p>
    <w:p w14:paraId="758866F7" w14:textId="2A1F4B4E" w:rsidR="000C35CB" w:rsidRPr="000C35CB" w:rsidRDefault="000C35CB" w:rsidP="000C35C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0C35CB">
        <w:rPr>
          <w:rFonts w:ascii="Century Gothic" w:eastAsia="Times New Roman" w:hAnsi="Century Gothic" w:cs="Calibri"/>
          <w:color w:val="000000"/>
          <w:sz w:val="24"/>
          <w:szCs w:val="24"/>
        </w:rPr>
        <w:t>Ability to work in a demanding and high-pressure environment and cultural diversity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,</w:t>
      </w:r>
    </w:p>
    <w:p w14:paraId="0CE31742" w14:textId="0D98AE0E" w:rsidR="000C35CB" w:rsidRPr="000C35CB" w:rsidRDefault="000C35CB" w:rsidP="000C35C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right="105"/>
        <w:contextualSpacing/>
        <w:rPr>
          <w:rFonts w:ascii="Century Gothic" w:eastAsia="Times New Roman" w:hAnsi="Century Gothic" w:cs="Calibri"/>
          <w:color w:val="000000"/>
        </w:rPr>
      </w:pPr>
      <w:r w:rsidRPr="000C35CB">
        <w:rPr>
          <w:rFonts w:ascii="Century Gothic" w:eastAsia="Times New Roman" w:hAnsi="Century Gothic" w:cs="Calibri"/>
          <w:color w:val="000000"/>
          <w:sz w:val="24"/>
          <w:szCs w:val="24"/>
        </w:rPr>
        <w:t>Be a Namibian or permanent resident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.</w:t>
      </w:r>
    </w:p>
    <w:p w14:paraId="59A7FC67" w14:textId="77777777" w:rsidR="000C35CB" w:rsidRPr="007118F0" w:rsidRDefault="000C35CB" w:rsidP="000C35CB">
      <w:pPr>
        <w:spacing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14:paraId="5150AF71" w14:textId="13179E22" w:rsidR="008F4D0E" w:rsidRDefault="008F4D0E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12"/>
          <w:szCs w:val="12"/>
        </w:rPr>
      </w:pPr>
    </w:p>
    <w:p w14:paraId="0C1A2851" w14:textId="77777777" w:rsidR="005B077A" w:rsidRPr="008D2254" w:rsidRDefault="005B077A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12"/>
          <w:szCs w:val="12"/>
        </w:rPr>
      </w:pPr>
    </w:p>
    <w:p w14:paraId="7599E3DC" w14:textId="4EE72E18" w:rsidR="008F4D0E" w:rsidRPr="00862393" w:rsidRDefault="00AF246E" w:rsidP="008F4D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Qualifications </w:t>
      </w:r>
      <w:r w:rsidR="008F4D0E" w:rsidRPr="00862393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and technical competencies: </w:t>
      </w:r>
    </w:p>
    <w:p w14:paraId="34DA1F6F" w14:textId="77777777" w:rsidR="00913982" w:rsidRPr="00913982" w:rsidRDefault="00913982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913982">
        <w:rPr>
          <w:rFonts w:ascii="Century Gothic" w:eastAsia="Times New Roman" w:hAnsi="Century Gothic" w:cs="Arial"/>
          <w:sz w:val="24"/>
          <w:szCs w:val="24"/>
        </w:rPr>
        <w:t xml:space="preserve">A University Degree in Social Work, Community Development, Gender and Development Studies or another related area of study. </w:t>
      </w:r>
    </w:p>
    <w:p w14:paraId="2EF4C5D5" w14:textId="7DF1283A" w:rsidR="00913982" w:rsidRPr="00913982" w:rsidRDefault="00913982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913982">
        <w:rPr>
          <w:rFonts w:ascii="Century Gothic" w:eastAsia="Times New Roman" w:hAnsi="Century Gothic" w:cs="Arial"/>
          <w:sz w:val="24"/>
          <w:szCs w:val="24"/>
        </w:rPr>
        <w:t xml:space="preserve">At least </w:t>
      </w:r>
      <w:r w:rsidR="00083FC2">
        <w:rPr>
          <w:rFonts w:ascii="Century Gothic" w:eastAsia="Times New Roman" w:hAnsi="Century Gothic" w:cs="Arial"/>
          <w:sz w:val="24"/>
          <w:szCs w:val="24"/>
        </w:rPr>
        <w:t>2</w:t>
      </w:r>
      <w:r w:rsidRPr="00913982">
        <w:rPr>
          <w:rFonts w:ascii="Century Gothic" w:eastAsia="Times New Roman" w:hAnsi="Century Gothic" w:cs="Arial"/>
          <w:sz w:val="24"/>
          <w:szCs w:val="24"/>
        </w:rPr>
        <w:t xml:space="preserve"> years working experience in the field of Social Work.  </w:t>
      </w:r>
    </w:p>
    <w:p w14:paraId="4AD34A15" w14:textId="065541D2" w:rsidR="00C874BB" w:rsidRPr="00C874BB" w:rsidRDefault="00C874BB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C874BB">
        <w:rPr>
          <w:rFonts w:ascii="Century Gothic" w:eastAsia="Times New Roman" w:hAnsi="Century Gothic" w:cs="Arial"/>
          <w:sz w:val="24"/>
          <w:szCs w:val="24"/>
        </w:rPr>
        <w:t>Ability to take initiative, plan and monitor activities flow and outcomes</w:t>
      </w:r>
      <w:r w:rsidR="00F7768F">
        <w:rPr>
          <w:rFonts w:ascii="Century Gothic" w:eastAsia="Times New Roman" w:hAnsi="Century Gothic" w:cs="Arial"/>
          <w:sz w:val="24"/>
          <w:szCs w:val="24"/>
        </w:rPr>
        <w:t>.</w:t>
      </w:r>
      <w:r w:rsidRPr="00C874BB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26CDE943" w14:textId="7BB21076" w:rsidR="00C874BB" w:rsidRPr="00C874BB" w:rsidRDefault="00C874BB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C874BB">
        <w:rPr>
          <w:rFonts w:ascii="Century Gothic" w:eastAsia="Times New Roman" w:hAnsi="Century Gothic" w:cs="Arial"/>
          <w:sz w:val="24"/>
          <w:szCs w:val="24"/>
        </w:rPr>
        <w:t>Capacity to manage difficult work situations</w:t>
      </w:r>
      <w:r w:rsidR="00F7768F">
        <w:rPr>
          <w:rFonts w:ascii="Century Gothic" w:eastAsia="Times New Roman" w:hAnsi="Century Gothic" w:cs="Arial"/>
          <w:sz w:val="24"/>
          <w:szCs w:val="24"/>
        </w:rPr>
        <w:t>.</w:t>
      </w:r>
    </w:p>
    <w:p w14:paraId="447A7CD1" w14:textId="5EFE2D67" w:rsidR="00C874BB" w:rsidRPr="00C874BB" w:rsidRDefault="00C874BB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C874BB">
        <w:rPr>
          <w:rFonts w:ascii="Century Gothic" w:eastAsia="Times New Roman" w:hAnsi="Century Gothic" w:cs="Arial"/>
          <w:sz w:val="24"/>
          <w:szCs w:val="24"/>
        </w:rPr>
        <w:t xml:space="preserve">Analyse, </w:t>
      </w:r>
      <w:proofErr w:type="gramStart"/>
      <w:r w:rsidRPr="00C874BB">
        <w:rPr>
          <w:rFonts w:ascii="Century Gothic" w:eastAsia="Times New Roman" w:hAnsi="Century Gothic" w:cs="Arial"/>
          <w:sz w:val="24"/>
          <w:szCs w:val="24"/>
        </w:rPr>
        <w:t>interpret</w:t>
      </w:r>
      <w:proofErr w:type="gramEnd"/>
      <w:r w:rsidRPr="00C874BB">
        <w:rPr>
          <w:rFonts w:ascii="Century Gothic" w:eastAsia="Times New Roman" w:hAnsi="Century Gothic" w:cs="Arial"/>
          <w:sz w:val="24"/>
          <w:szCs w:val="24"/>
        </w:rPr>
        <w:t xml:space="preserve"> and solve difficult problems in diverse cultures</w:t>
      </w:r>
      <w:r w:rsidR="00F7768F">
        <w:rPr>
          <w:rFonts w:ascii="Century Gothic" w:eastAsia="Times New Roman" w:hAnsi="Century Gothic" w:cs="Arial"/>
          <w:sz w:val="24"/>
          <w:szCs w:val="24"/>
        </w:rPr>
        <w:t>.</w:t>
      </w:r>
      <w:r w:rsidRPr="00C874BB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4299D58D" w14:textId="032935B6" w:rsidR="00514B96" w:rsidRPr="00C874BB" w:rsidRDefault="00C874BB" w:rsidP="0091398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C874BB">
        <w:rPr>
          <w:rFonts w:ascii="Century Gothic" w:eastAsia="Times New Roman" w:hAnsi="Century Gothic" w:cs="Arial"/>
          <w:sz w:val="24"/>
          <w:szCs w:val="24"/>
        </w:rPr>
        <w:t>Prior experience working with NGOs will be an added advantage</w:t>
      </w:r>
      <w:r w:rsidR="00F7768F">
        <w:rPr>
          <w:rFonts w:ascii="Century Gothic" w:eastAsia="Times New Roman" w:hAnsi="Century Gothic" w:cs="Arial"/>
          <w:sz w:val="24"/>
          <w:szCs w:val="24"/>
        </w:rPr>
        <w:t>.</w:t>
      </w:r>
    </w:p>
    <w:p w14:paraId="260241F3" w14:textId="650683B9" w:rsidR="00146435" w:rsidRPr="00862393" w:rsidRDefault="00146435" w:rsidP="00C874BB">
      <w:pPr>
        <w:tabs>
          <w:tab w:val="left" w:pos="2640"/>
          <w:tab w:val="center" w:pos="4680"/>
        </w:tabs>
        <w:autoSpaceDE w:val="0"/>
        <w:autoSpaceDN w:val="0"/>
        <w:adjustRightInd w:val="0"/>
        <w:spacing w:line="221" w:lineRule="atLeast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862393">
        <w:rPr>
          <w:rFonts w:ascii="Century Gothic" w:hAnsi="Century Gothic" w:cs="Century Gothic"/>
          <w:b/>
          <w:bCs/>
          <w:sz w:val="24"/>
          <w:szCs w:val="24"/>
        </w:rPr>
        <w:lastRenderedPageBreak/>
        <w:t xml:space="preserve">Closing date: </w:t>
      </w:r>
      <w:r w:rsidR="007C437F">
        <w:rPr>
          <w:rFonts w:ascii="Century Gothic" w:hAnsi="Century Gothic" w:cs="Century Gothic"/>
          <w:b/>
          <w:bCs/>
          <w:sz w:val="24"/>
          <w:szCs w:val="24"/>
        </w:rPr>
        <w:t>30</w:t>
      </w:r>
      <w:r w:rsidR="00474358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913982">
        <w:rPr>
          <w:rFonts w:ascii="Century Gothic" w:hAnsi="Century Gothic" w:cs="Century Gothic"/>
          <w:b/>
          <w:bCs/>
          <w:sz w:val="24"/>
          <w:szCs w:val="24"/>
        </w:rPr>
        <w:t>August</w:t>
      </w:r>
      <w:r w:rsidR="00C874BB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62393">
        <w:rPr>
          <w:rFonts w:ascii="Century Gothic" w:hAnsi="Century Gothic" w:cs="Century Gothic"/>
          <w:b/>
          <w:bCs/>
          <w:sz w:val="24"/>
          <w:szCs w:val="24"/>
        </w:rPr>
        <w:t>20</w:t>
      </w:r>
      <w:r w:rsidR="00D02763" w:rsidRPr="00862393">
        <w:rPr>
          <w:rFonts w:ascii="Century Gothic" w:hAnsi="Century Gothic" w:cs="Century Gothic"/>
          <w:b/>
          <w:bCs/>
          <w:sz w:val="24"/>
          <w:szCs w:val="24"/>
        </w:rPr>
        <w:t>2</w:t>
      </w:r>
      <w:r w:rsidR="00AF246E">
        <w:rPr>
          <w:rFonts w:ascii="Century Gothic" w:hAnsi="Century Gothic" w:cs="Century Gothic"/>
          <w:b/>
          <w:bCs/>
          <w:sz w:val="24"/>
          <w:szCs w:val="24"/>
        </w:rPr>
        <w:t>1</w:t>
      </w:r>
    </w:p>
    <w:p w14:paraId="37D1418B" w14:textId="57081D90" w:rsidR="00020D41" w:rsidRPr="00862393" w:rsidRDefault="00146435" w:rsidP="00C874BB">
      <w:pPr>
        <w:tabs>
          <w:tab w:val="left" w:pos="2310"/>
        </w:tabs>
        <w:autoSpaceDE w:val="0"/>
        <w:autoSpaceDN w:val="0"/>
        <w:adjustRightInd w:val="0"/>
        <w:spacing w:after="0" w:line="221" w:lineRule="atLeast"/>
        <w:ind w:left="2310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862393">
        <w:rPr>
          <w:rFonts w:ascii="Century Gothic" w:hAnsi="Century Gothic" w:cs="Century Gothic"/>
          <w:sz w:val="24"/>
          <w:szCs w:val="24"/>
        </w:rPr>
        <w:t xml:space="preserve">Applicants should </w:t>
      </w:r>
      <w:r w:rsidR="006D44E4">
        <w:rPr>
          <w:rFonts w:ascii="Century Gothic" w:hAnsi="Century Gothic" w:cs="Century Gothic"/>
          <w:sz w:val="24"/>
          <w:szCs w:val="24"/>
        </w:rPr>
        <w:t xml:space="preserve">email </w:t>
      </w:r>
      <w:r w:rsidRPr="00862393">
        <w:rPr>
          <w:rFonts w:ascii="Century Gothic" w:hAnsi="Century Gothic" w:cs="Century Gothic"/>
          <w:b/>
          <w:bCs/>
          <w:sz w:val="24"/>
          <w:szCs w:val="24"/>
        </w:rPr>
        <w:t>ONLY</w:t>
      </w:r>
      <w:r w:rsidRPr="00862393">
        <w:rPr>
          <w:rFonts w:ascii="Century Gothic" w:hAnsi="Century Gothic" w:cs="Century Gothic"/>
          <w:sz w:val="24"/>
          <w:szCs w:val="24"/>
        </w:rPr>
        <w:t xml:space="preserve"> a </w:t>
      </w:r>
      <w:r w:rsidRPr="00862393">
        <w:rPr>
          <w:rFonts w:ascii="Century Gothic" w:hAnsi="Century Gothic" w:cs="Century Gothic"/>
          <w:sz w:val="24"/>
          <w:szCs w:val="24"/>
          <w:u w:val="single"/>
        </w:rPr>
        <w:t>cover letter</w:t>
      </w:r>
      <w:r w:rsidRPr="00862393">
        <w:rPr>
          <w:rFonts w:ascii="Century Gothic" w:hAnsi="Century Gothic" w:cs="Century Gothic"/>
          <w:sz w:val="24"/>
          <w:szCs w:val="24"/>
        </w:rPr>
        <w:t xml:space="preserve"> and </w:t>
      </w:r>
      <w:r w:rsidRPr="00862393">
        <w:rPr>
          <w:rFonts w:ascii="Century Gothic" w:hAnsi="Century Gothic" w:cs="Century Gothic"/>
          <w:sz w:val="24"/>
          <w:szCs w:val="24"/>
          <w:u w:val="single"/>
        </w:rPr>
        <w:t>CV</w:t>
      </w:r>
      <w:r w:rsidRPr="00862393">
        <w:rPr>
          <w:rFonts w:ascii="Century Gothic" w:hAnsi="Century Gothic" w:cs="Century Gothic"/>
          <w:sz w:val="24"/>
          <w:szCs w:val="24"/>
        </w:rPr>
        <w:t xml:space="preserve"> to</w:t>
      </w:r>
      <w:r w:rsidRPr="00862393">
        <w:rPr>
          <w:rFonts w:ascii="Century Gothic" w:hAnsi="Century Gothic" w:cs="Century Gothic"/>
          <w:b/>
          <w:bCs/>
          <w:sz w:val="24"/>
          <w:szCs w:val="24"/>
        </w:rPr>
        <w:t>:</w:t>
      </w:r>
    </w:p>
    <w:p w14:paraId="1AF44295" w14:textId="1FD4D184" w:rsidR="00146435" w:rsidRDefault="00146435" w:rsidP="00C874BB">
      <w:pPr>
        <w:tabs>
          <w:tab w:val="left" w:pos="2310"/>
        </w:tabs>
        <w:autoSpaceDE w:val="0"/>
        <w:autoSpaceDN w:val="0"/>
        <w:adjustRightInd w:val="0"/>
        <w:spacing w:after="0" w:line="221" w:lineRule="atLeast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862393">
        <w:rPr>
          <w:rFonts w:ascii="Century Gothic" w:hAnsi="Century Gothic" w:cs="Century Gothic"/>
          <w:b/>
          <w:bCs/>
          <w:sz w:val="24"/>
          <w:szCs w:val="24"/>
        </w:rPr>
        <w:t xml:space="preserve">The </w:t>
      </w:r>
      <w:proofErr w:type="gramStart"/>
      <w:r w:rsidRPr="00862393">
        <w:rPr>
          <w:rFonts w:ascii="Century Gothic" w:hAnsi="Century Gothic" w:cs="Century Gothic"/>
          <w:b/>
          <w:bCs/>
          <w:sz w:val="24"/>
          <w:szCs w:val="24"/>
        </w:rPr>
        <w:t>Coordinator</w:t>
      </w:r>
      <w:proofErr w:type="gramEnd"/>
      <w:r w:rsidRPr="00862393">
        <w:rPr>
          <w:rFonts w:ascii="Century Gothic" w:hAnsi="Century Gothic" w:cs="Century Gothic"/>
          <w:b/>
          <w:bCs/>
          <w:sz w:val="24"/>
          <w:szCs w:val="24"/>
        </w:rPr>
        <w:t xml:space="preserve">: Human Resources, </w:t>
      </w:r>
      <w:hyperlink r:id="rId7" w:history="1">
        <w:r w:rsidR="00F7768F" w:rsidRPr="0026423A">
          <w:rPr>
            <w:rStyle w:val="Hyperlink"/>
            <w:rFonts w:ascii="Century Gothic" w:hAnsi="Century Gothic" w:cs="Century Gothic"/>
            <w:b/>
            <w:bCs/>
            <w:sz w:val="24"/>
            <w:szCs w:val="24"/>
          </w:rPr>
          <w:t>recruitment@sfh.org.na</w:t>
        </w:r>
      </w:hyperlink>
      <w:r w:rsidR="00F7768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14:paraId="42766D73" w14:textId="28612DFF" w:rsidR="00B96BB3" w:rsidRPr="00B96BB3" w:rsidRDefault="00B96BB3" w:rsidP="00C874BB">
      <w:pPr>
        <w:tabs>
          <w:tab w:val="left" w:pos="2310"/>
        </w:tabs>
        <w:autoSpaceDE w:val="0"/>
        <w:autoSpaceDN w:val="0"/>
        <w:adjustRightInd w:val="0"/>
        <w:spacing w:after="0" w:line="221" w:lineRule="atLeast"/>
        <w:jc w:val="center"/>
        <w:rPr>
          <w:rFonts w:ascii="Century Gothic" w:hAnsi="Century Gothic" w:cs="Century Gothic"/>
          <w:sz w:val="24"/>
          <w:szCs w:val="24"/>
        </w:rPr>
      </w:pPr>
    </w:p>
    <w:p w14:paraId="0A849B29" w14:textId="77777777" w:rsidR="00020D41" w:rsidRPr="00862393" w:rsidRDefault="00020D41" w:rsidP="00C874BB">
      <w:pPr>
        <w:spacing w:after="0"/>
        <w:jc w:val="center"/>
        <w:rPr>
          <w:rFonts w:ascii="Century Gothic" w:hAnsi="Century Gothic" w:cs="Century Gothic"/>
          <w:b/>
          <w:bCs/>
          <w:color w:val="FF0000"/>
          <w:sz w:val="24"/>
          <w:szCs w:val="24"/>
        </w:rPr>
      </w:pPr>
    </w:p>
    <w:p w14:paraId="6C8AD46B" w14:textId="15847482" w:rsidR="00146435" w:rsidRDefault="00146435" w:rsidP="00C874BB">
      <w:pPr>
        <w:spacing w:after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862393">
        <w:rPr>
          <w:rFonts w:ascii="Century Gothic" w:hAnsi="Century Gothic" w:cs="Century Gothic"/>
          <w:b/>
          <w:bCs/>
          <w:color w:val="000000" w:themeColor="text1"/>
          <w:sz w:val="24"/>
          <w:szCs w:val="24"/>
        </w:rPr>
        <w:t>ONLY SHORTLISTED CANDIDATES WILL BE CONTACTED</w:t>
      </w:r>
    </w:p>
    <w:p w14:paraId="39660D22" w14:textId="1B12A127" w:rsidR="00DF655E" w:rsidRDefault="00DF655E" w:rsidP="00C874BB">
      <w:pPr>
        <w:spacing w:after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BD637B7" w14:textId="77777777" w:rsidR="00DF655E" w:rsidRDefault="00DF655E" w:rsidP="00C874BB">
      <w:pPr>
        <w:jc w:val="center"/>
        <w:rPr>
          <w:rFonts w:ascii="SymbolMT" w:hAnsi="SymbolMT"/>
          <w:sz w:val="20"/>
          <w:szCs w:val="20"/>
        </w:rPr>
      </w:pPr>
    </w:p>
    <w:p w14:paraId="04ADE404" w14:textId="77777777" w:rsidR="007124A5" w:rsidRDefault="007124A5" w:rsidP="008F4D0E">
      <w:pPr>
        <w:jc w:val="both"/>
        <w:rPr>
          <w:rFonts w:ascii="SymbolMT" w:hAnsi="SymbolMT"/>
          <w:sz w:val="20"/>
          <w:szCs w:val="20"/>
        </w:rPr>
      </w:pPr>
    </w:p>
    <w:p w14:paraId="1E111265" w14:textId="77777777" w:rsidR="007124A5" w:rsidRDefault="007124A5" w:rsidP="008F4D0E">
      <w:pPr>
        <w:jc w:val="both"/>
        <w:rPr>
          <w:rFonts w:ascii="SymbolMT" w:hAnsi="SymbolMT"/>
          <w:sz w:val="20"/>
          <w:szCs w:val="20"/>
        </w:rPr>
      </w:pPr>
    </w:p>
    <w:p w14:paraId="0FFB753A" w14:textId="77777777" w:rsidR="007124A5" w:rsidRDefault="007124A5" w:rsidP="008F4D0E">
      <w:pPr>
        <w:jc w:val="both"/>
        <w:rPr>
          <w:rFonts w:ascii="Calibri" w:hAnsi="Calibri"/>
          <w:lang w:val="en-GB"/>
        </w:rPr>
      </w:pPr>
    </w:p>
    <w:p w14:paraId="34BD19CE" w14:textId="77777777" w:rsidR="00DF655E" w:rsidRPr="00020D41" w:rsidRDefault="00DF655E" w:rsidP="008F4D0E">
      <w:pPr>
        <w:spacing w:after="0"/>
        <w:jc w:val="both"/>
        <w:rPr>
          <w:rStyle w:val="A0"/>
          <w:b/>
          <w:color w:val="000000" w:themeColor="text1"/>
          <w:sz w:val="24"/>
          <w:szCs w:val="16"/>
        </w:rPr>
      </w:pPr>
    </w:p>
    <w:sectPr w:rsidR="00DF655E" w:rsidRPr="0002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52F0245"/>
    <w:multiLevelType w:val="hybridMultilevel"/>
    <w:tmpl w:val="75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B51"/>
    <w:multiLevelType w:val="hybridMultilevel"/>
    <w:tmpl w:val="7D50D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0EF4"/>
    <w:multiLevelType w:val="multilevel"/>
    <w:tmpl w:val="C47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39"/>
    <w:rsid w:val="000031A1"/>
    <w:rsid w:val="00020D41"/>
    <w:rsid w:val="00054A89"/>
    <w:rsid w:val="000645DF"/>
    <w:rsid w:val="000768D7"/>
    <w:rsid w:val="00080790"/>
    <w:rsid w:val="0008218E"/>
    <w:rsid w:val="00083FC2"/>
    <w:rsid w:val="000C17F5"/>
    <w:rsid w:val="000C35CB"/>
    <w:rsid w:val="000C59F6"/>
    <w:rsid w:val="000D69D7"/>
    <w:rsid w:val="001056DC"/>
    <w:rsid w:val="00146435"/>
    <w:rsid w:val="00156212"/>
    <w:rsid w:val="0016569B"/>
    <w:rsid w:val="00215BEC"/>
    <w:rsid w:val="00226F22"/>
    <w:rsid w:val="00242DF2"/>
    <w:rsid w:val="002719C0"/>
    <w:rsid w:val="00275300"/>
    <w:rsid w:val="00280D82"/>
    <w:rsid w:val="002B4975"/>
    <w:rsid w:val="002E3E68"/>
    <w:rsid w:val="002E5126"/>
    <w:rsid w:val="002E58BC"/>
    <w:rsid w:val="002E7BAC"/>
    <w:rsid w:val="002F5EB3"/>
    <w:rsid w:val="00324E0B"/>
    <w:rsid w:val="00361906"/>
    <w:rsid w:val="00363EC3"/>
    <w:rsid w:val="003712EB"/>
    <w:rsid w:val="003F5F70"/>
    <w:rsid w:val="003F7DDB"/>
    <w:rsid w:val="00474358"/>
    <w:rsid w:val="004C3714"/>
    <w:rsid w:val="004D036E"/>
    <w:rsid w:val="004D28D2"/>
    <w:rsid w:val="004E5440"/>
    <w:rsid w:val="00514B96"/>
    <w:rsid w:val="005324F3"/>
    <w:rsid w:val="00533442"/>
    <w:rsid w:val="00534D7E"/>
    <w:rsid w:val="00535C32"/>
    <w:rsid w:val="00550E5D"/>
    <w:rsid w:val="00557472"/>
    <w:rsid w:val="00565D24"/>
    <w:rsid w:val="005A5CDD"/>
    <w:rsid w:val="005A6681"/>
    <w:rsid w:val="005B077A"/>
    <w:rsid w:val="00613DC2"/>
    <w:rsid w:val="006224D2"/>
    <w:rsid w:val="00647E0F"/>
    <w:rsid w:val="006521D3"/>
    <w:rsid w:val="00660717"/>
    <w:rsid w:val="00664F54"/>
    <w:rsid w:val="00684BF0"/>
    <w:rsid w:val="00686A78"/>
    <w:rsid w:val="006A6A7B"/>
    <w:rsid w:val="006D44E4"/>
    <w:rsid w:val="006D6E93"/>
    <w:rsid w:val="006D7C51"/>
    <w:rsid w:val="00710DE4"/>
    <w:rsid w:val="007118F0"/>
    <w:rsid w:val="007124A5"/>
    <w:rsid w:val="00756617"/>
    <w:rsid w:val="007A071B"/>
    <w:rsid w:val="007B747B"/>
    <w:rsid w:val="007C437F"/>
    <w:rsid w:val="007C57D8"/>
    <w:rsid w:val="007F5CB8"/>
    <w:rsid w:val="00862393"/>
    <w:rsid w:val="00872D63"/>
    <w:rsid w:val="00886EC2"/>
    <w:rsid w:val="00896462"/>
    <w:rsid w:val="008D2254"/>
    <w:rsid w:val="008F38DF"/>
    <w:rsid w:val="008F4D0E"/>
    <w:rsid w:val="00913982"/>
    <w:rsid w:val="009251B1"/>
    <w:rsid w:val="009652EB"/>
    <w:rsid w:val="00980A39"/>
    <w:rsid w:val="00982F64"/>
    <w:rsid w:val="0099083E"/>
    <w:rsid w:val="009C0020"/>
    <w:rsid w:val="009E41E2"/>
    <w:rsid w:val="009F74BE"/>
    <w:rsid w:val="00A14BF2"/>
    <w:rsid w:val="00A22D97"/>
    <w:rsid w:val="00A23180"/>
    <w:rsid w:val="00A53143"/>
    <w:rsid w:val="00A67B49"/>
    <w:rsid w:val="00A909CF"/>
    <w:rsid w:val="00AA2DA2"/>
    <w:rsid w:val="00AB2F89"/>
    <w:rsid w:val="00AD62F1"/>
    <w:rsid w:val="00AF246E"/>
    <w:rsid w:val="00B007D6"/>
    <w:rsid w:val="00B147B9"/>
    <w:rsid w:val="00B1683C"/>
    <w:rsid w:val="00B71782"/>
    <w:rsid w:val="00B82FD3"/>
    <w:rsid w:val="00B96BB3"/>
    <w:rsid w:val="00BD7287"/>
    <w:rsid w:val="00BE5BA0"/>
    <w:rsid w:val="00C40B09"/>
    <w:rsid w:val="00C6492C"/>
    <w:rsid w:val="00C710DB"/>
    <w:rsid w:val="00C71E08"/>
    <w:rsid w:val="00C80B1E"/>
    <w:rsid w:val="00C874BB"/>
    <w:rsid w:val="00CC3F74"/>
    <w:rsid w:val="00CD2C1C"/>
    <w:rsid w:val="00D004A4"/>
    <w:rsid w:val="00D01065"/>
    <w:rsid w:val="00D02763"/>
    <w:rsid w:val="00D539D2"/>
    <w:rsid w:val="00DC2584"/>
    <w:rsid w:val="00DD3BBD"/>
    <w:rsid w:val="00DF655E"/>
    <w:rsid w:val="00DF728A"/>
    <w:rsid w:val="00E2062F"/>
    <w:rsid w:val="00E40B06"/>
    <w:rsid w:val="00E40EBC"/>
    <w:rsid w:val="00E46AB6"/>
    <w:rsid w:val="00EA09C3"/>
    <w:rsid w:val="00EA3744"/>
    <w:rsid w:val="00EB4EDD"/>
    <w:rsid w:val="00EC3933"/>
    <w:rsid w:val="00EE52E5"/>
    <w:rsid w:val="00EE626D"/>
    <w:rsid w:val="00EF5986"/>
    <w:rsid w:val="00F07630"/>
    <w:rsid w:val="00F31219"/>
    <w:rsid w:val="00F373D1"/>
    <w:rsid w:val="00F56052"/>
    <w:rsid w:val="00F7768F"/>
    <w:rsid w:val="00F941A1"/>
    <w:rsid w:val="00FB134C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8905"/>
  <w15:docId w15:val="{53340EEE-2159-4ED0-99EA-7843050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A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80A39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0A39"/>
    <w:rPr>
      <w:rFonts w:cs="Century Gothic"/>
      <w:color w:val="000000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980A39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80A39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80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A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fh.org.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BC6F.370AB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SFH Communications</cp:lastModifiedBy>
  <cp:revision>89</cp:revision>
  <cp:lastPrinted>2021-04-12T07:06:00Z</cp:lastPrinted>
  <dcterms:created xsi:type="dcterms:W3CDTF">2020-05-28T07:31:00Z</dcterms:created>
  <dcterms:modified xsi:type="dcterms:W3CDTF">2021-08-25T12:41:00Z</dcterms:modified>
</cp:coreProperties>
</file>